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A79F" w14:textId="711162B3" w:rsidR="002121B8" w:rsidRPr="00FB4AC4" w:rsidRDefault="00D86E07" w:rsidP="00D86E07">
      <w:pPr>
        <w:spacing w:after="0" w:line="240" w:lineRule="auto"/>
        <w:rPr>
          <w:rFonts w:ascii="Arial" w:eastAsia="Times New Roman" w:hAnsi="Arial" w:cs="Arial"/>
          <w:color w:val="212121"/>
          <w:sz w:val="24"/>
          <w:szCs w:val="24"/>
          <w:u w:val="single"/>
          <w:shd w:val="clear" w:color="auto" w:fill="FFFFFF"/>
          <w:lang w:eastAsia="en-GB"/>
        </w:rPr>
      </w:pPr>
      <w:r w:rsidRPr="00FB4AC4">
        <w:rPr>
          <w:rFonts w:ascii="Arial" w:eastAsia="Times New Roman" w:hAnsi="Arial" w:cs="Arial"/>
          <w:color w:val="212121"/>
          <w:sz w:val="24"/>
          <w:szCs w:val="24"/>
          <w:u w:val="single"/>
          <w:shd w:val="clear" w:color="auto" w:fill="FFFFFF"/>
          <w:lang w:eastAsia="en-GB"/>
        </w:rPr>
        <w:t>Sexagesima 2 before Lent</w:t>
      </w:r>
      <w:r w:rsidR="002121B8">
        <w:rPr>
          <w:rFonts w:ascii="Arial" w:eastAsia="Times New Roman" w:hAnsi="Arial" w:cs="Arial"/>
          <w:color w:val="212121"/>
          <w:sz w:val="24"/>
          <w:szCs w:val="24"/>
          <w:u w:val="single"/>
          <w:shd w:val="clear" w:color="auto" w:fill="FFFFFF"/>
          <w:lang w:eastAsia="en-GB"/>
        </w:rPr>
        <w:t xml:space="preserve"> – how to read St. John’s Gospel</w:t>
      </w:r>
    </w:p>
    <w:p w14:paraId="5174B058" w14:textId="77777777" w:rsidR="00FB4AC4" w:rsidRPr="00FB4AC4" w:rsidRDefault="00FB4AC4" w:rsidP="00D86E07">
      <w:pPr>
        <w:spacing w:after="0" w:line="240" w:lineRule="auto"/>
        <w:rPr>
          <w:rFonts w:ascii="Arial" w:eastAsia="Times New Roman" w:hAnsi="Arial" w:cs="Arial"/>
          <w:sz w:val="24"/>
          <w:szCs w:val="24"/>
          <w:lang w:eastAsia="en-GB"/>
        </w:rPr>
      </w:pPr>
    </w:p>
    <w:p w14:paraId="1598DB73" w14:textId="2ABB6000"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In my time as a parish priest</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I enjoyed sitting down with small groups and letting them question me.  Not that I thought I could answer their questions, but they were usually questions about church, the Bible, and Christian faith and life. </w:t>
      </w:r>
      <w:proofErr w:type="gramStart"/>
      <w:r w:rsidRPr="00FB4AC4">
        <w:rPr>
          <w:rFonts w:ascii="Arial" w:eastAsia="Times New Roman" w:hAnsi="Arial" w:cs="Arial"/>
          <w:color w:val="212121"/>
          <w:sz w:val="24"/>
          <w:szCs w:val="24"/>
          <w:lang w:eastAsia="en-GB"/>
        </w:rPr>
        <w:t>So</w:t>
      </w:r>
      <w:proofErr w:type="gramEnd"/>
      <w:r w:rsidRPr="00FB4AC4">
        <w:rPr>
          <w:rFonts w:ascii="Arial" w:eastAsia="Times New Roman" w:hAnsi="Arial" w:cs="Arial"/>
          <w:color w:val="212121"/>
          <w:sz w:val="24"/>
          <w:szCs w:val="24"/>
          <w:lang w:eastAsia="en-GB"/>
        </w:rPr>
        <w:t xml:space="preserve"> I was on home ground. I tried to be simple and candid, and said we were all in it together and there were no stock answers.</w:t>
      </w:r>
      <w:r w:rsidR="00FB4AC4">
        <w:rPr>
          <w:rFonts w:ascii="Arial" w:eastAsia="Times New Roman" w:hAnsi="Arial" w:cs="Arial"/>
          <w:color w:val="212121"/>
          <w:sz w:val="24"/>
          <w:szCs w:val="24"/>
          <w:lang w:eastAsia="en-GB"/>
        </w:rPr>
        <w:t xml:space="preserve"> </w:t>
      </w:r>
      <w:proofErr w:type="gramStart"/>
      <w:r w:rsidRPr="00FB4AC4">
        <w:rPr>
          <w:rFonts w:ascii="Arial" w:eastAsia="Times New Roman" w:hAnsi="Arial" w:cs="Arial"/>
          <w:color w:val="212121"/>
          <w:sz w:val="24"/>
          <w:szCs w:val="24"/>
          <w:lang w:eastAsia="en-GB"/>
        </w:rPr>
        <w:t>There</w:t>
      </w:r>
      <w:proofErr w:type="gramEnd"/>
      <w:r w:rsidRPr="00FB4AC4">
        <w:rPr>
          <w:rFonts w:ascii="Arial" w:eastAsia="Times New Roman" w:hAnsi="Arial" w:cs="Arial"/>
          <w:color w:val="212121"/>
          <w:sz w:val="24"/>
          <w:szCs w:val="24"/>
          <w:lang w:eastAsia="en-GB"/>
        </w:rPr>
        <w:t xml:space="preserve"> were always things we could discover together.</w:t>
      </w:r>
    </w:p>
    <w:p w14:paraId="242791BD"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1D0EB3AA"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One of the common things they asked about was the Bible. Why does St John's gospel seem so different from the others?</w:t>
      </w:r>
    </w:p>
    <w:p w14:paraId="580F367B" w14:textId="5720E06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People said they understood the stories from Matthew, Mark, and Luke. The Fourth Gospel</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however</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was different and hard to understand. </w:t>
      </w:r>
    </w:p>
    <w:p w14:paraId="5AA9EF96" w14:textId="788C01AA"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 xml:space="preserve">I told them that the first three gospels are like photograph albums. They give pictures of Jesus at work. They illustrate </w:t>
      </w:r>
      <w:r w:rsidR="00FB4AC4">
        <w:rPr>
          <w:rFonts w:ascii="Arial" w:eastAsia="Times New Roman" w:hAnsi="Arial" w:cs="Arial"/>
          <w:color w:val="212121"/>
          <w:sz w:val="24"/>
          <w:szCs w:val="24"/>
          <w:lang w:eastAsia="en-GB"/>
        </w:rPr>
        <w:t>H</w:t>
      </w:r>
      <w:r w:rsidRPr="00FB4AC4">
        <w:rPr>
          <w:rFonts w:ascii="Arial" w:eastAsia="Times New Roman" w:hAnsi="Arial" w:cs="Arial"/>
          <w:color w:val="212121"/>
          <w:sz w:val="24"/>
          <w:szCs w:val="24"/>
          <w:lang w:eastAsia="en-GB"/>
        </w:rPr>
        <w:t xml:space="preserve">is teaching from early manhood to </w:t>
      </w:r>
      <w:r w:rsidR="00FB4AC4">
        <w:rPr>
          <w:rFonts w:ascii="Arial" w:eastAsia="Times New Roman" w:hAnsi="Arial" w:cs="Arial"/>
          <w:color w:val="212121"/>
          <w:sz w:val="24"/>
          <w:szCs w:val="24"/>
          <w:lang w:eastAsia="en-GB"/>
        </w:rPr>
        <w:t>Hi</w:t>
      </w:r>
      <w:r w:rsidRPr="00FB4AC4">
        <w:rPr>
          <w:rFonts w:ascii="Arial" w:eastAsia="Times New Roman" w:hAnsi="Arial" w:cs="Arial"/>
          <w:color w:val="212121"/>
          <w:sz w:val="24"/>
          <w:szCs w:val="24"/>
          <w:lang w:eastAsia="en-GB"/>
        </w:rPr>
        <w:t>s death and resurrection.</w:t>
      </w:r>
    </w:p>
    <w:p w14:paraId="445944B4" w14:textId="2AB0944A"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 xml:space="preserve">But the fourth gospel is different. It's like a portrait. It is very carefully painted. It tries to bring out the nature of Jesus, how </w:t>
      </w:r>
      <w:r w:rsidR="00FB4AC4">
        <w:rPr>
          <w:rFonts w:ascii="Arial" w:eastAsia="Times New Roman" w:hAnsi="Arial" w:cs="Arial"/>
          <w:color w:val="212121"/>
          <w:sz w:val="24"/>
          <w:szCs w:val="24"/>
          <w:lang w:eastAsia="en-GB"/>
        </w:rPr>
        <w:t>H</w:t>
      </w:r>
      <w:r w:rsidRPr="00FB4AC4">
        <w:rPr>
          <w:rFonts w:ascii="Arial" w:eastAsia="Times New Roman" w:hAnsi="Arial" w:cs="Arial"/>
          <w:color w:val="212121"/>
          <w:sz w:val="24"/>
          <w:szCs w:val="24"/>
          <w:lang w:eastAsia="en-GB"/>
        </w:rPr>
        <w:t xml:space="preserve">e saw </w:t>
      </w:r>
      <w:r w:rsidR="00FB4AC4">
        <w:rPr>
          <w:rFonts w:ascii="Arial" w:eastAsia="Times New Roman" w:hAnsi="Arial" w:cs="Arial"/>
          <w:color w:val="212121"/>
          <w:sz w:val="24"/>
          <w:szCs w:val="24"/>
          <w:lang w:eastAsia="en-GB"/>
        </w:rPr>
        <w:t>H</w:t>
      </w:r>
      <w:r w:rsidRPr="00FB4AC4">
        <w:rPr>
          <w:rFonts w:ascii="Arial" w:eastAsia="Times New Roman" w:hAnsi="Arial" w:cs="Arial"/>
          <w:color w:val="212121"/>
          <w:sz w:val="24"/>
          <w:szCs w:val="24"/>
          <w:lang w:eastAsia="en-GB"/>
        </w:rPr>
        <w:t xml:space="preserve">imself, and </w:t>
      </w:r>
      <w:r w:rsidR="00FB4AC4">
        <w:rPr>
          <w:rFonts w:ascii="Arial" w:eastAsia="Times New Roman" w:hAnsi="Arial" w:cs="Arial"/>
          <w:color w:val="212121"/>
          <w:sz w:val="24"/>
          <w:szCs w:val="24"/>
          <w:lang w:eastAsia="en-GB"/>
        </w:rPr>
        <w:t>H</w:t>
      </w:r>
      <w:r w:rsidRPr="00FB4AC4">
        <w:rPr>
          <w:rFonts w:ascii="Arial" w:eastAsia="Times New Roman" w:hAnsi="Arial" w:cs="Arial"/>
          <w:color w:val="212121"/>
          <w:sz w:val="24"/>
          <w:szCs w:val="24"/>
          <w:lang w:eastAsia="en-GB"/>
        </w:rPr>
        <w:t>is relation</w:t>
      </w:r>
      <w:r w:rsidR="00FB4AC4">
        <w:rPr>
          <w:rFonts w:ascii="Arial" w:eastAsia="Times New Roman" w:hAnsi="Arial" w:cs="Arial"/>
          <w:color w:val="212121"/>
          <w:sz w:val="24"/>
          <w:szCs w:val="24"/>
          <w:lang w:eastAsia="en-GB"/>
        </w:rPr>
        <w:t>ship</w:t>
      </w:r>
      <w:r w:rsidRPr="00FB4AC4">
        <w:rPr>
          <w:rFonts w:ascii="Arial" w:eastAsia="Times New Roman" w:hAnsi="Arial" w:cs="Arial"/>
          <w:color w:val="212121"/>
          <w:sz w:val="24"/>
          <w:szCs w:val="24"/>
          <w:lang w:eastAsia="en-GB"/>
        </w:rPr>
        <w:t xml:space="preserve"> to </w:t>
      </w:r>
      <w:r w:rsidR="00FB4AC4">
        <w:rPr>
          <w:rFonts w:ascii="Arial" w:eastAsia="Times New Roman" w:hAnsi="Arial" w:cs="Arial"/>
          <w:color w:val="212121"/>
          <w:sz w:val="24"/>
          <w:szCs w:val="24"/>
          <w:lang w:eastAsia="en-GB"/>
        </w:rPr>
        <w:t>H</w:t>
      </w:r>
      <w:r w:rsidRPr="00FB4AC4">
        <w:rPr>
          <w:rFonts w:ascii="Arial" w:eastAsia="Times New Roman" w:hAnsi="Arial" w:cs="Arial"/>
          <w:color w:val="212121"/>
          <w:sz w:val="24"/>
          <w:szCs w:val="24"/>
          <w:lang w:eastAsia="en-GB"/>
        </w:rPr>
        <w:t>is father.</w:t>
      </w:r>
    </w:p>
    <w:p w14:paraId="2FAD86DB" w14:textId="60AEC88D"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That came over to us very strongly in the reading just now. There were no birth stories, or stories of Jesus's childhood</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as there are in Matthew, Mark, and Luke. St.</w:t>
      </w:r>
      <w:r w:rsidR="00FB4AC4">
        <w:rPr>
          <w:rFonts w:ascii="Arial" w:eastAsia="Times New Roman" w:hAnsi="Arial" w:cs="Arial"/>
          <w:color w:val="212121"/>
          <w:sz w:val="24"/>
          <w:szCs w:val="24"/>
          <w:lang w:eastAsia="en-GB"/>
        </w:rPr>
        <w:t xml:space="preserve"> </w:t>
      </w:r>
      <w:r w:rsidRPr="00FB4AC4">
        <w:rPr>
          <w:rFonts w:ascii="Arial" w:eastAsia="Times New Roman" w:hAnsi="Arial" w:cs="Arial"/>
          <w:color w:val="212121"/>
          <w:sz w:val="24"/>
          <w:szCs w:val="24"/>
          <w:lang w:eastAsia="en-GB"/>
        </w:rPr>
        <w:t xml:space="preserve">John's gospel took us right back to Genesis, the first book in the </w:t>
      </w:r>
      <w:r w:rsidR="00FB4AC4">
        <w:rPr>
          <w:rFonts w:ascii="Arial" w:eastAsia="Times New Roman" w:hAnsi="Arial" w:cs="Arial"/>
          <w:color w:val="212121"/>
          <w:sz w:val="24"/>
          <w:szCs w:val="24"/>
          <w:lang w:eastAsia="en-GB"/>
        </w:rPr>
        <w:t>B</w:t>
      </w:r>
      <w:r w:rsidRPr="00FB4AC4">
        <w:rPr>
          <w:rFonts w:ascii="Arial" w:eastAsia="Times New Roman" w:hAnsi="Arial" w:cs="Arial"/>
          <w:color w:val="212121"/>
          <w:sz w:val="24"/>
          <w:szCs w:val="24"/>
          <w:lang w:eastAsia="en-GB"/>
        </w:rPr>
        <w:t>ible</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to the beginning of the creation. "</w:t>
      </w:r>
      <w:r w:rsidRPr="00FB4AC4">
        <w:rPr>
          <w:rFonts w:ascii="Arial" w:eastAsia="Times New Roman" w:hAnsi="Arial" w:cs="Arial"/>
          <w:b/>
          <w:bCs/>
          <w:color w:val="212121"/>
          <w:sz w:val="24"/>
          <w:szCs w:val="24"/>
          <w:lang w:eastAsia="en-GB"/>
        </w:rPr>
        <w:t>In the beginning was the Word, and the Word was with God, and the Word was God. All things were made by Him, and without Him nothing was made that was made."</w:t>
      </w:r>
    </w:p>
    <w:p w14:paraId="2F1B54C1"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468F37BF" w14:textId="2C50B472"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St.</w:t>
      </w:r>
      <w:r w:rsidR="00FB4AC4">
        <w:rPr>
          <w:rFonts w:ascii="Arial" w:eastAsia="Times New Roman" w:hAnsi="Arial" w:cs="Arial"/>
          <w:color w:val="212121"/>
          <w:sz w:val="24"/>
          <w:szCs w:val="24"/>
          <w:lang w:eastAsia="en-GB"/>
        </w:rPr>
        <w:t xml:space="preserve"> </w:t>
      </w:r>
      <w:r w:rsidRPr="00FB4AC4">
        <w:rPr>
          <w:rFonts w:ascii="Arial" w:eastAsia="Times New Roman" w:hAnsi="Arial" w:cs="Arial"/>
          <w:color w:val="212121"/>
          <w:sz w:val="24"/>
          <w:szCs w:val="24"/>
          <w:lang w:eastAsia="en-GB"/>
        </w:rPr>
        <w:t>John immediately identifies Jesus as the Son of God. </w:t>
      </w:r>
    </w:p>
    <w:p w14:paraId="7F5A66BC" w14:textId="1C0A3F86"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 xml:space="preserve">He calls </w:t>
      </w:r>
      <w:r w:rsidR="00BF63FC">
        <w:rPr>
          <w:rFonts w:ascii="Arial" w:eastAsia="Times New Roman" w:hAnsi="Arial" w:cs="Arial"/>
          <w:color w:val="212121"/>
          <w:sz w:val="24"/>
          <w:szCs w:val="24"/>
          <w:lang w:eastAsia="en-GB"/>
        </w:rPr>
        <w:t>H</w:t>
      </w:r>
      <w:r w:rsidRPr="00FB4AC4">
        <w:rPr>
          <w:rFonts w:ascii="Arial" w:eastAsia="Times New Roman" w:hAnsi="Arial" w:cs="Arial"/>
          <w:color w:val="212121"/>
          <w:sz w:val="24"/>
          <w:szCs w:val="24"/>
          <w:lang w:eastAsia="en-GB"/>
        </w:rPr>
        <w:t>im the WORD of God. Jesus does everything with God in expressing the Divine will. The beginning of the gospel tells us that creation is the work of God.</w:t>
      </w:r>
    </w:p>
    <w:p w14:paraId="4A243E05"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God spoke. Then it happened.  Creation is the expression of that divine love between Father and Son.</w:t>
      </w:r>
    </w:p>
    <w:p w14:paraId="6B6C2C3E" w14:textId="12475B13"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More than just the making of things, it was the bringing of divine love, joy, peace, and order into what was made, that was special. These lovely things crowned God's creation.</w:t>
      </w:r>
    </w:p>
    <w:p w14:paraId="2FEA2BFA"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45A5ED90" w14:textId="567D99F4"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 xml:space="preserve">Then the reading we heard this morning reminds us that the world didn't respond in the way God had </w:t>
      </w:r>
      <w:proofErr w:type="gramStart"/>
      <w:r w:rsidRPr="00FB4AC4">
        <w:rPr>
          <w:rFonts w:ascii="Arial" w:eastAsia="Times New Roman" w:hAnsi="Arial" w:cs="Arial"/>
          <w:color w:val="212121"/>
          <w:sz w:val="24"/>
          <w:szCs w:val="24"/>
          <w:lang w:eastAsia="en-GB"/>
        </w:rPr>
        <w:t>hoped, but</w:t>
      </w:r>
      <w:proofErr w:type="gramEnd"/>
      <w:r w:rsidRPr="00FB4AC4">
        <w:rPr>
          <w:rFonts w:ascii="Arial" w:eastAsia="Times New Roman" w:hAnsi="Arial" w:cs="Arial"/>
          <w:color w:val="212121"/>
          <w:sz w:val="24"/>
          <w:szCs w:val="24"/>
          <w:lang w:eastAsia="en-GB"/>
        </w:rPr>
        <w:t xml:space="preserve"> went its own way. People ignored God and did their own thing. </w:t>
      </w:r>
    </w:p>
    <w:p w14:paraId="09977BB1"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The gospel then goes on to tell us that Jesus, the Word of God, became one of us, so that He could put the world on the right track, and lead us back again to God. That was the plan, if we can put it like that, of what the fourth gospel set out to say to people.</w:t>
      </w:r>
    </w:p>
    <w:p w14:paraId="1370E8A1"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6D992C39" w14:textId="1D4F4D1D"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If you have found the fourth gospel a bit difficult</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maybe it will help if you think about it in the way I've suggested</w:t>
      </w:r>
      <w:r w:rsidR="00FB4AC4">
        <w:rPr>
          <w:rFonts w:ascii="Arial" w:eastAsia="Times New Roman" w:hAnsi="Arial" w:cs="Arial"/>
          <w:color w:val="212121"/>
          <w:sz w:val="24"/>
          <w:szCs w:val="24"/>
          <w:lang w:eastAsia="en-GB"/>
        </w:rPr>
        <w:t>.</w:t>
      </w:r>
    </w:p>
    <w:p w14:paraId="28426857" w14:textId="0F30C1DD"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Matthew, Mark</w:t>
      </w:r>
      <w:r w:rsidR="00FB4AC4">
        <w:rPr>
          <w:rFonts w:ascii="Arial" w:eastAsia="Times New Roman" w:hAnsi="Arial" w:cs="Arial"/>
          <w:color w:val="212121"/>
          <w:sz w:val="24"/>
          <w:szCs w:val="24"/>
          <w:lang w:eastAsia="en-GB"/>
        </w:rPr>
        <w:t xml:space="preserve"> </w:t>
      </w:r>
      <w:r w:rsidRPr="00FB4AC4">
        <w:rPr>
          <w:rFonts w:ascii="Arial" w:eastAsia="Times New Roman" w:hAnsi="Arial" w:cs="Arial"/>
          <w:color w:val="212121"/>
          <w:sz w:val="24"/>
          <w:szCs w:val="24"/>
          <w:lang w:eastAsia="en-GB"/>
        </w:rPr>
        <w:t>and Luke are like photograph albums of what Jesus said and did. They are graphic accounts. You can understand them and remember them.</w:t>
      </w:r>
    </w:p>
    <w:p w14:paraId="16A99F29" w14:textId="0BDAE541"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St.</w:t>
      </w:r>
      <w:r w:rsidR="00FB4AC4">
        <w:rPr>
          <w:rFonts w:ascii="Arial" w:eastAsia="Times New Roman" w:hAnsi="Arial" w:cs="Arial"/>
          <w:color w:val="212121"/>
          <w:sz w:val="24"/>
          <w:szCs w:val="24"/>
          <w:lang w:eastAsia="en-GB"/>
        </w:rPr>
        <w:t xml:space="preserve"> </w:t>
      </w:r>
      <w:r w:rsidRPr="00FB4AC4">
        <w:rPr>
          <w:rFonts w:ascii="Arial" w:eastAsia="Times New Roman" w:hAnsi="Arial" w:cs="Arial"/>
          <w:color w:val="212121"/>
          <w:sz w:val="24"/>
          <w:szCs w:val="24"/>
          <w:lang w:eastAsia="en-GB"/>
        </w:rPr>
        <w:t>John's Gospel is more like a painting of our Lord as the Son of God from the beginning of time. Like all famous paintings</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every time you look at them you see something different, something new, and something mysterious.</w:t>
      </w:r>
    </w:p>
    <w:p w14:paraId="044B9B4D" w14:textId="679993DA"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It's the same with the portrait of Jesus in the fourth gospel. There's always something new to catch your eye.</w:t>
      </w:r>
    </w:p>
    <w:p w14:paraId="63917D50"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5F814392" w14:textId="240634B5"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 A famous Spanish saint of the 16th century put it like this</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as he pondered on the fourth gospel. He said</w:t>
      </w:r>
      <w:r w:rsidR="00FB4AC4">
        <w:rPr>
          <w:rFonts w:ascii="Arial" w:eastAsia="Times New Roman" w:hAnsi="Arial" w:cs="Arial"/>
          <w:color w:val="212121"/>
          <w:sz w:val="24"/>
          <w:szCs w:val="24"/>
          <w:lang w:eastAsia="en-GB"/>
        </w:rPr>
        <w:t>,</w:t>
      </w:r>
      <w:r w:rsidRPr="00FB4AC4">
        <w:rPr>
          <w:rFonts w:ascii="Arial" w:eastAsia="Times New Roman" w:hAnsi="Arial" w:cs="Arial"/>
          <w:color w:val="212121"/>
          <w:sz w:val="24"/>
          <w:szCs w:val="24"/>
          <w:lang w:eastAsia="en-GB"/>
        </w:rPr>
        <w:t xml:space="preserve"> "God spoke one word. That word was His Son. He utters Him in eternal silence, and it is in silence we shall hear Him".</w:t>
      </w:r>
    </w:p>
    <w:p w14:paraId="7D0A2C40"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0A5088E4" w14:textId="0FF90C5F"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If you find St.</w:t>
      </w:r>
      <w:r w:rsidR="00FB4AC4">
        <w:rPr>
          <w:rFonts w:ascii="Arial" w:eastAsia="Times New Roman" w:hAnsi="Arial" w:cs="Arial"/>
          <w:color w:val="212121"/>
          <w:sz w:val="24"/>
          <w:szCs w:val="24"/>
          <w:lang w:eastAsia="en-GB"/>
        </w:rPr>
        <w:t xml:space="preserve"> </w:t>
      </w:r>
      <w:r w:rsidRPr="00FB4AC4">
        <w:rPr>
          <w:rFonts w:ascii="Arial" w:eastAsia="Times New Roman" w:hAnsi="Arial" w:cs="Arial"/>
          <w:color w:val="212121"/>
          <w:sz w:val="24"/>
          <w:szCs w:val="24"/>
          <w:lang w:eastAsia="en-GB"/>
        </w:rPr>
        <w:t>John's gospel hard to read, take that Saint at his word.  Find a quiet place. Read a few verses or a short section. Look at the portrait of Jesus in your mind's eye.</w:t>
      </w:r>
    </w:p>
    <w:p w14:paraId="4EA04D32"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Stay with it. Let it be God's WORD for you.</w:t>
      </w:r>
    </w:p>
    <w:p w14:paraId="76BE641B" w14:textId="44798F4D"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Let it speak to you and be personal, full of G</w:t>
      </w:r>
      <w:r w:rsidR="00FB4AC4">
        <w:rPr>
          <w:rFonts w:ascii="Arial" w:eastAsia="Times New Roman" w:hAnsi="Arial" w:cs="Arial"/>
          <w:color w:val="212121"/>
          <w:sz w:val="24"/>
          <w:szCs w:val="24"/>
          <w:lang w:eastAsia="en-GB"/>
        </w:rPr>
        <w:t>od</w:t>
      </w:r>
      <w:r w:rsidRPr="00FB4AC4">
        <w:rPr>
          <w:rFonts w:ascii="Arial" w:eastAsia="Times New Roman" w:hAnsi="Arial" w:cs="Arial"/>
          <w:color w:val="212121"/>
          <w:sz w:val="24"/>
          <w:szCs w:val="24"/>
          <w:lang w:eastAsia="en-GB"/>
        </w:rPr>
        <w:t>'s love.</w:t>
      </w:r>
    </w:p>
    <w:p w14:paraId="01136410"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With you and always around you.</w:t>
      </w:r>
    </w:p>
    <w:p w14:paraId="5FF25DDA"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70075C32"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p>
    <w:p w14:paraId="6568D3F6" w14:textId="77777777" w:rsidR="00D86E07" w:rsidRPr="00FB4AC4" w:rsidRDefault="00D86E07" w:rsidP="00D86E07">
      <w:pPr>
        <w:shd w:val="clear" w:color="auto" w:fill="FFFFFF"/>
        <w:spacing w:after="0" w:line="240" w:lineRule="auto"/>
        <w:textAlignment w:val="baseline"/>
        <w:rPr>
          <w:rFonts w:ascii="Arial" w:eastAsia="Times New Roman" w:hAnsi="Arial" w:cs="Arial"/>
          <w:color w:val="212121"/>
          <w:sz w:val="24"/>
          <w:szCs w:val="24"/>
          <w:lang w:eastAsia="en-GB"/>
        </w:rPr>
      </w:pPr>
      <w:r w:rsidRPr="00FB4AC4">
        <w:rPr>
          <w:rFonts w:ascii="Arial" w:eastAsia="Times New Roman" w:hAnsi="Arial" w:cs="Arial"/>
          <w:color w:val="212121"/>
          <w:sz w:val="24"/>
          <w:szCs w:val="24"/>
          <w:lang w:eastAsia="en-GB"/>
        </w:rPr>
        <w:t>.</w:t>
      </w:r>
    </w:p>
    <w:p w14:paraId="0198707E" w14:textId="77777777" w:rsidR="0072064C" w:rsidRPr="00FB4AC4" w:rsidRDefault="0072064C">
      <w:pPr>
        <w:rPr>
          <w:rFonts w:ascii="Arial" w:hAnsi="Arial" w:cs="Arial"/>
          <w:sz w:val="24"/>
          <w:szCs w:val="24"/>
        </w:rPr>
      </w:pPr>
    </w:p>
    <w:sectPr w:rsidR="0072064C" w:rsidRPr="00FB4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7"/>
    <w:rsid w:val="002121B8"/>
    <w:rsid w:val="0072064C"/>
    <w:rsid w:val="00BF63FC"/>
    <w:rsid w:val="00D86E07"/>
    <w:rsid w:val="00DC27EB"/>
    <w:rsid w:val="00FB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92D0"/>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4973">
      <w:bodyDiv w:val="1"/>
      <w:marLeft w:val="0"/>
      <w:marRight w:val="0"/>
      <w:marTop w:val="0"/>
      <w:marBottom w:val="0"/>
      <w:divBdr>
        <w:top w:val="none" w:sz="0" w:space="0" w:color="auto"/>
        <w:left w:val="none" w:sz="0" w:space="0" w:color="auto"/>
        <w:bottom w:val="none" w:sz="0" w:space="0" w:color="auto"/>
        <w:right w:val="none" w:sz="0" w:space="0" w:color="auto"/>
      </w:divBdr>
      <w:divsChild>
        <w:div w:id="1776560307">
          <w:marLeft w:val="0"/>
          <w:marRight w:val="0"/>
          <w:marTop w:val="0"/>
          <w:marBottom w:val="0"/>
          <w:divBdr>
            <w:top w:val="none" w:sz="0" w:space="0" w:color="auto"/>
            <w:left w:val="none" w:sz="0" w:space="0" w:color="auto"/>
            <w:bottom w:val="none" w:sz="0" w:space="0" w:color="auto"/>
            <w:right w:val="none" w:sz="0" w:space="0" w:color="auto"/>
          </w:divBdr>
        </w:div>
        <w:div w:id="1600717245">
          <w:marLeft w:val="0"/>
          <w:marRight w:val="0"/>
          <w:marTop w:val="0"/>
          <w:marBottom w:val="0"/>
          <w:divBdr>
            <w:top w:val="none" w:sz="0" w:space="0" w:color="auto"/>
            <w:left w:val="none" w:sz="0" w:space="0" w:color="auto"/>
            <w:bottom w:val="none" w:sz="0" w:space="0" w:color="auto"/>
            <w:right w:val="none" w:sz="0" w:space="0" w:color="auto"/>
          </w:divBdr>
        </w:div>
        <w:div w:id="873467970">
          <w:marLeft w:val="0"/>
          <w:marRight w:val="0"/>
          <w:marTop w:val="0"/>
          <w:marBottom w:val="0"/>
          <w:divBdr>
            <w:top w:val="none" w:sz="0" w:space="0" w:color="auto"/>
            <w:left w:val="none" w:sz="0" w:space="0" w:color="auto"/>
            <w:bottom w:val="none" w:sz="0" w:space="0" w:color="auto"/>
            <w:right w:val="none" w:sz="0" w:space="0" w:color="auto"/>
          </w:divBdr>
        </w:div>
        <w:div w:id="911625097">
          <w:marLeft w:val="0"/>
          <w:marRight w:val="0"/>
          <w:marTop w:val="0"/>
          <w:marBottom w:val="0"/>
          <w:divBdr>
            <w:top w:val="none" w:sz="0" w:space="0" w:color="auto"/>
            <w:left w:val="none" w:sz="0" w:space="0" w:color="auto"/>
            <w:bottom w:val="none" w:sz="0" w:space="0" w:color="auto"/>
            <w:right w:val="none" w:sz="0" w:space="0" w:color="auto"/>
          </w:divBdr>
        </w:div>
        <w:div w:id="1804423051">
          <w:marLeft w:val="0"/>
          <w:marRight w:val="0"/>
          <w:marTop w:val="0"/>
          <w:marBottom w:val="0"/>
          <w:divBdr>
            <w:top w:val="none" w:sz="0" w:space="0" w:color="auto"/>
            <w:left w:val="none" w:sz="0" w:space="0" w:color="auto"/>
            <w:bottom w:val="none" w:sz="0" w:space="0" w:color="auto"/>
            <w:right w:val="none" w:sz="0" w:space="0" w:color="auto"/>
          </w:divBdr>
        </w:div>
        <w:div w:id="777063938">
          <w:marLeft w:val="0"/>
          <w:marRight w:val="0"/>
          <w:marTop w:val="0"/>
          <w:marBottom w:val="0"/>
          <w:divBdr>
            <w:top w:val="none" w:sz="0" w:space="0" w:color="auto"/>
            <w:left w:val="none" w:sz="0" w:space="0" w:color="auto"/>
            <w:bottom w:val="none" w:sz="0" w:space="0" w:color="auto"/>
            <w:right w:val="none" w:sz="0" w:space="0" w:color="auto"/>
          </w:divBdr>
        </w:div>
        <w:div w:id="2136092830">
          <w:marLeft w:val="0"/>
          <w:marRight w:val="0"/>
          <w:marTop w:val="0"/>
          <w:marBottom w:val="0"/>
          <w:divBdr>
            <w:top w:val="none" w:sz="0" w:space="0" w:color="auto"/>
            <w:left w:val="none" w:sz="0" w:space="0" w:color="auto"/>
            <w:bottom w:val="none" w:sz="0" w:space="0" w:color="auto"/>
            <w:right w:val="none" w:sz="0" w:space="0" w:color="auto"/>
          </w:divBdr>
        </w:div>
        <w:div w:id="792673075">
          <w:marLeft w:val="0"/>
          <w:marRight w:val="0"/>
          <w:marTop w:val="0"/>
          <w:marBottom w:val="0"/>
          <w:divBdr>
            <w:top w:val="none" w:sz="0" w:space="0" w:color="auto"/>
            <w:left w:val="none" w:sz="0" w:space="0" w:color="auto"/>
            <w:bottom w:val="none" w:sz="0" w:space="0" w:color="auto"/>
            <w:right w:val="none" w:sz="0" w:space="0" w:color="auto"/>
          </w:divBdr>
        </w:div>
        <w:div w:id="965695389">
          <w:marLeft w:val="0"/>
          <w:marRight w:val="0"/>
          <w:marTop w:val="0"/>
          <w:marBottom w:val="0"/>
          <w:divBdr>
            <w:top w:val="none" w:sz="0" w:space="0" w:color="auto"/>
            <w:left w:val="none" w:sz="0" w:space="0" w:color="auto"/>
            <w:bottom w:val="none" w:sz="0" w:space="0" w:color="auto"/>
            <w:right w:val="none" w:sz="0" w:space="0" w:color="auto"/>
          </w:divBdr>
        </w:div>
        <w:div w:id="984703764">
          <w:marLeft w:val="0"/>
          <w:marRight w:val="0"/>
          <w:marTop w:val="0"/>
          <w:marBottom w:val="0"/>
          <w:divBdr>
            <w:top w:val="none" w:sz="0" w:space="0" w:color="auto"/>
            <w:left w:val="none" w:sz="0" w:space="0" w:color="auto"/>
            <w:bottom w:val="none" w:sz="0" w:space="0" w:color="auto"/>
            <w:right w:val="none" w:sz="0" w:space="0" w:color="auto"/>
          </w:divBdr>
        </w:div>
        <w:div w:id="612715003">
          <w:marLeft w:val="0"/>
          <w:marRight w:val="0"/>
          <w:marTop w:val="0"/>
          <w:marBottom w:val="0"/>
          <w:divBdr>
            <w:top w:val="none" w:sz="0" w:space="0" w:color="auto"/>
            <w:left w:val="none" w:sz="0" w:space="0" w:color="auto"/>
            <w:bottom w:val="none" w:sz="0" w:space="0" w:color="auto"/>
            <w:right w:val="none" w:sz="0" w:space="0" w:color="auto"/>
          </w:divBdr>
        </w:div>
        <w:div w:id="1260716803">
          <w:marLeft w:val="0"/>
          <w:marRight w:val="0"/>
          <w:marTop w:val="0"/>
          <w:marBottom w:val="0"/>
          <w:divBdr>
            <w:top w:val="none" w:sz="0" w:space="0" w:color="auto"/>
            <w:left w:val="none" w:sz="0" w:space="0" w:color="auto"/>
            <w:bottom w:val="none" w:sz="0" w:space="0" w:color="auto"/>
            <w:right w:val="none" w:sz="0" w:space="0" w:color="auto"/>
          </w:divBdr>
        </w:div>
        <w:div w:id="311326044">
          <w:marLeft w:val="0"/>
          <w:marRight w:val="0"/>
          <w:marTop w:val="0"/>
          <w:marBottom w:val="0"/>
          <w:divBdr>
            <w:top w:val="none" w:sz="0" w:space="0" w:color="auto"/>
            <w:left w:val="none" w:sz="0" w:space="0" w:color="auto"/>
            <w:bottom w:val="none" w:sz="0" w:space="0" w:color="auto"/>
            <w:right w:val="none" w:sz="0" w:space="0" w:color="auto"/>
          </w:divBdr>
        </w:div>
        <w:div w:id="41558574">
          <w:marLeft w:val="0"/>
          <w:marRight w:val="0"/>
          <w:marTop w:val="0"/>
          <w:marBottom w:val="0"/>
          <w:divBdr>
            <w:top w:val="none" w:sz="0" w:space="0" w:color="auto"/>
            <w:left w:val="none" w:sz="0" w:space="0" w:color="auto"/>
            <w:bottom w:val="none" w:sz="0" w:space="0" w:color="auto"/>
            <w:right w:val="none" w:sz="0" w:space="0" w:color="auto"/>
          </w:divBdr>
        </w:div>
        <w:div w:id="1188567039">
          <w:marLeft w:val="0"/>
          <w:marRight w:val="0"/>
          <w:marTop w:val="0"/>
          <w:marBottom w:val="0"/>
          <w:divBdr>
            <w:top w:val="none" w:sz="0" w:space="0" w:color="auto"/>
            <w:left w:val="none" w:sz="0" w:space="0" w:color="auto"/>
            <w:bottom w:val="none" w:sz="0" w:space="0" w:color="auto"/>
            <w:right w:val="none" w:sz="0" w:space="0" w:color="auto"/>
          </w:divBdr>
        </w:div>
        <w:div w:id="519392097">
          <w:marLeft w:val="0"/>
          <w:marRight w:val="0"/>
          <w:marTop w:val="0"/>
          <w:marBottom w:val="0"/>
          <w:divBdr>
            <w:top w:val="none" w:sz="0" w:space="0" w:color="auto"/>
            <w:left w:val="none" w:sz="0" w:space="0" w:color="auto"/>
            <w:bottom w:val="none" w:sz="0" w:space="0" w:color="auto"/>
            <w:right w:val="none" w:sz="0" w:space="0" w:color="auto"/>
          </w:divBdr>
        </w:div>
        <w:div w:id="1419254778">
          <w:marLeft w:val="0"/>
          <w:marRight w:val="0"/>
          <w:marTop w:val="0"/>
          <w:marBottom w:val="0"/>
          <w:divBdr>
            <w:top w:val="none" w:sz="0" w:space="0" w:color="auto"/>
            <w:left w:val="none" w:sz="0" w:space="0" w:color="auto"/>
            <w:bottom w:val="none" w:sz="0" w:space="0" w:color="auto"/>
            <w:right w:val="none" w:sz="0" w:space="0" w:color="auto"/>
          </w:divBdr>
        </w:div>
        <w:div w:id="1715883568">
          <w:marLeft w:val="0"/>
          <w:marRight w:val="0"/>
          <w:marTop w:val="0"/>
          <w:marBottom w:val="0"/>
          <w:divBdr>
            <w:top w:val="none" w:sz="0" w:space="0" w:color="auto"/>
            <w:left w:val="none" w:sz="0" w:space="0" w:color="auto"/>
            <w:bottom w:val="none" w:sz="0" w:space="0" w:color="auto"/>
            <w:right w:val="none" w:sz="0" w:space="0" w:color="auto"/>
          </w:divBdr>
        </w:div>
        <w:div w:id="755514099">
          <w:marLeft w:val="0"/>
          <w:marRight w:val="0"/>
          <w:marTop w:val="0"/>
          <w:marBottom w:val="0"/>
          <w:divBdr>
            <w:top w:val="none" w:sz="0" w:space="0" w:color="auto"/>
            <w:left w:val="none" w:sz="0" w:space="0" w:color="auto"/>
            <w:bottom w:val="none" w:sz="0" w:space="0" w:color="auto"/>
            <w:right w:val="none" w:sz="0" w:space="0" w:color="auto"/>
          </w:divBdr>
        </w:div>
        <w:div w:id="70933272">
          <w:marLeft w:val="0"/>
          <w:marRight w:val="0"/>
          <w:marTop w:val="0"/>
          <w:marBottom w:val="0"/>
          <w:divBdr>
            <w:top w:val="none" w:sz="0" w:space="0" w:color="auto"/>
            <w:left w:val="none" w:sz="0" w:space="0" w:color="auto"/>
            <w:bottom w:val="none" w:sz="0" w:space="0" w:color="auto"/>
            <w:right w:val="none" w:sz="0" w:space="0" w:color="auto"/>
          </w:divBdr>
        </w:div>
        <w:div w:id="1452479541">
          <w:marLeft w:val="0"/>
          <w:marRight w:val="0"/>
          <w:marTop w:val="0"/>
          <w:marBottom w:val="0"/>
          <w:divBdr>
            <w:top w:val="none" w:sz="0" w:space="0" w:color="auto"/>
            <w:left w:val="none" w:sz="0" w:space="0" w:color="auto"/>
            <w:bottom w:val="none" w:sz="0" w:space="0" w:color="auto"/>
            <w:right w:val="none" w:sz="0" w:space="0" w:color="auto"/>
          </w:divBdr>
        </w:div>
        <w:div w:id="857038422">
          <w:marLeft w:val="0"/>
          <w:marRight w:val="0"/>
          <w:marTop w:val="0"/>
          <w:marBottom w:val="0"/>
          <w:divBdr>
            <w:top w:val="none" w:sz="0" w:space="0" w:color="auto"/>
            <w:left w:val="none" w:sz="0" w:space="0" w:color="auto"/>
            <w:bottom w:val="none" w:sz="0" w:space="0" w:color="auto"/>
            <w:right w:val="none" w:sz="0" w:space="0" w:color="auto"/>
          </w:divBdr>
        </w:div>
        <w:div w:id="779103552">
          <w:marLeft w:val="0"/>
          <w:marRight w:val="0"/>
          <w:marTop w:val="0"/>
          <w:marBottom w:val="0"/>
          <w:divBdr>
            <w:top w:val="none" w:sz="0" w:space="0" w:color="auto"/>
            <w:left w:val="none" w:sz="0" w:space="0" w:color="auto"/>
            <w:bottom w:val="none" w:sz="0" w:space="0" w:color="auto"/>
            <w:right w:val="none" w:sz="0" w:space="0" w:color="auto"/>
          </w:divBdr>
        </w:div>
        <w:div w:id="2063602165">
          <w:marLeft w:val="0"/>
          <w:marRight w:val="0"/>
          <w:marTop w:val="0"/>
          <w:marBottom w:val="0"/>
          <w:divBdr>
            <w:top w:val="none" w:sz="0" w:space="0" w:color="auto"/>
            <w:left w:val="none" w:sz="0" w:space="0" w:color="auto"/>
            <w:bottom w:val="none" w:sz="0" w:space="0" w:color="auto"/>
            <w:right w:val="none" w:sz="0" w:space="0" w:color="auto"/>
          </w:divBdr>
        </w:div>
        <w:div w:id="2103406157">
          <w:marLeft w:val="0"/>
          <w:marRight w:val="0"/>
          <w:marTop w:val="0"/>
          <w:marBottom w:val="0"/>
          <w:divBdr>
            <w:top w:val="none" w:sz="0" w:space="0" w:color="auto"/>
            <w:left w:val="none" w:sz="0" w:space="0" w:color="auto"/>
            <w:bottom w:val="none" w:sz="0" w:space="0" w:color="auto"/>
            <w:right w:val="none" w:sz="0" w:space="0" w:color="auto"/>
          </w:divBdr>
        </w:div>
        <w:div w:id="426972974">
          <w:marLeft w:val="0"/>
          <w:marRight w:val="0"/>
          <w:marTop w:val="0"/>
          <w:marBottom w:val="0"/>
          <w:divBdr>
            <w:top w:val="none" w:sz="0" w:space="0" w:color="auto"/>
            <w:left w:val="none" w:sz="0" w:space="0" w:color="auto"/>
            <w:bottom w:val="none" w:sz="0" w:space="0" w:color="auto"/>
            <w:right w:val="none" w:sz="0" w:space="0" w:color="auto"/>
          </w:divBdr>
        </w:div>
        <w:div w:id="1032850279">
          <w:marLeft w:val="0"/>
          <w:marRight w:val="0"/>
          <w:marTop w:val="0"/>
          <w:marBottom w:val="0"/>
          <w:divBdr>
            <w:top w:val="none" w:sz="0" w:space="0" w:color="auto"/>
            <w:left w:val="none" w:sz="0" w:space="0" w:color="auto"/>
            <w:bottom w:val="none" w:sz="0" w:space="0" w:color="auto"/>
            <w:right w:val="none" w:sz="0" w:space="0" w:color="auto"/>
          </w:divBdr>
        </w:div>
        <w:div w:id="1827893978">
          <w:marLeft w:val="0"/>
          <w:marRight w:val="0"/>
          <w:marTop w:val="0"/>
          <w:marBottom w:val="0"/>
          <w:divBdr>
            <w:top w:val="none" w:sz="0" w:space="0" w:color="auto"/>
            <w:left w:val="none" w:sz="0" w:space="0" w:color="auto"/>
            <w:bottom w:val="none" w:sz="0" w:space="0" w:color="auto"/>
            <w:right w:val="none" w:sz="0" w:space="0" w:color="auto"/>
          </w:divBdr>
        </w:div>
        <w:div w:id="1293054621">
          <w:marLeft w:val="0"/>
          <w:marRight w:val="0"/>
          <w:marTop w:val="0"/>
          <w:marBottom w:val="0"/>
          <w:divBdr>
            <w:top w:val="none" w:sz="0" w:space="0" w:color="auto"/>
            <w:left w:val="none" w:sz="0" w:space="0" w:color="auto"/>
            <w:bottom w:val="none" w:sz="0" w:space="0" w:color="auto"/>
            <w:right w:val="none" w:sz="0" w:space="0" w:color="auto"/>
          </w:divBdr>
        </w:div>
        <w:div w:id="21115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2958</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2021-05-03T07:07:00Z</dcterms:created>
  <dcterms:modified xsi:type="dcterms:W3CDTF">2021-05-03T07:07:00Z</dcterms:modified>
</cp:coreProperties>
</file>